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0F2435" w14:textId="77777777" w:rsidR="00550B3F" w:rsidRPr="00623D15" w:rsidRDefault="00836942" w:rsidP="00E211A4">
      <w:pPr>
        <w:spacing w:after="200" w:line="276" w:lineRule="auto"/>
        <w:jc w:val="center"/>
        <w:rPr>
          <w:rFonts w:asciiTheme="minorHAnsi" w:eastAsiaTheme="minorHAnsi" w:hAnsiTheme="minorHAnsi" w:cstheme="minorBidi"/>
          <w:sz w:val="22"/>
          <w:szCs w:val="22"/>
          <w:lang w:eastAsia="en-US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</w:rPr>
        <w:object w:dxaOrig="1440" w:dyaOrig="1440" w14:anchorId="52AA765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23.35pt;margin-top:-10.85pt;width:33.75pt;height:48pt;z-index:251659264">
            <v:imagedata r:id="rId6" o:title=""/>
            <w10:wrap type="square" side="right"/>
          </v:shape>
          <o:OLEObject Type="Embed" ProgID="Word.Picture.8" ShapeID="_x0000_s1027" DrawAspect="Content" ObjectID="_1838789205" r:id="rId7"/>
        </w:object>
      </w:r>
    </w:p>
    <w:p w14:paraId="71ECCC5C" w14:textId="77777777" w:rsidR="00550B3F" w:rsidRPr="00623D15" w:rsidRDefault="00550B3F" w:rsidP="00E211A4">
      <w:pPr>
        <w:keepNext/>
        <w:jc w:val="center"/>
        <w:outlineLvl w:val="6"/>
        <w:rPr>
          <w:rFonts w:asciiTheme="minorHAnsi" w:eastAsiaTheme="minorHAnsi" w:hAnsiTheme="minorHAnsi" w:cstheme="minorBidi"/>
          <w:sz w:val="22"/>
          <w:szCs w:val="22"/>
          <w:lang w:val="uk-UA" w:eastAsia="en-US"/>
        </w:rPr>
      </w:pPr>
    </w:p>
    <w:p w14:paraId="46F0A638" w14:textId="77777777" w:rsidR="00E211A4" w:rsidRDefault="00E211A4" w:rsidP="00E211A4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</w:p>
    <w:p w14:paraId="2468CDB9" w14:textId="503972A9" w:rsidR="00550B3F" w:rsidRPr="00623D15" w:rsidRDefault="00550B3F" w:rsidP="00E211A4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rFonts w:ascii="Times New Roman CYR" w:hAnsi="Times New Roman CYR"/>
          <w:b/>
          <w:sz w:val="28"/>
          <w:lang w:val="uk-UA"/>
        </w:rPr>
        <w:t>ПІВДЕННОУКРАЇНСЬКИЙ</w:t>
      </w:r>
    </w:p>
    <w:p w14:paraId="63A9060D" w14:textId="77777777" w:rsidR="00550B3F" w:rsidRPr="00623D15" w:rsidRDefault="00550B3F" w:rsidP="00E211A4">
      <w:pPr>
        <w:keepNext/>
        <w:jc w:val="center"/>
        <w:outlineLvl w:val="6"/>
        <w:rPr>
          <w:rFonts w:ascii="Times New Roman CYR" w:hAnsi="Times New Roman CYR"/>
          <w:b/>
          <w:sz w:val="28"/>
          <w:lang w:val="uk-UA"/>
        </w:rPr>
      </w:pPr>
      <w:r w:rsidRPr="00623D15">
        <w:rPr>
          <w:b/>
          <w:bCs/>
          <w:sz w:val="28"/>
          <w:szCs w:val="28"/>
          <w:lang w:val="uk-UA"/>
        </w:rPr>
        <w:t>МІСЬКИЙ ГОЛОВА</w:t>
      </w:r>
    </w:p>
    <w:p w14:paraId="665A0460" w14:textId="77777777" w:rsidR="00550B3F" w:rsidRPr="00623D15" w:rsidRDefault="00550B3F" w:rsidP="00E211A4">
      <w:pPr>
        <w:ind w:right="-1"/>
        <w:jc w:val="center"/>
        <w:rPr>
          <w:rFonts w:eastAsiaTheme="minorHAnsi"/>
          <w:b/>
          <w:bCs/>
          <w:spacing w:val="40"/>
          <w:sz w:val="28"/>
          <w:szCs w:val="28"/>
          <w:lang w:val="uk-UA" w:eastAsia="en-US"/>
        </w:rPr>
      </w:pPr>
      <w:r>
        <w:rPr>
          <w:rFonts w:eastAsiaTheme="minorHAnsi"/>
          <w:b/>
          <w:bCs/>
          <w:sz w:val="28"/>
          <w:szCs w:val="28"/>
          <w:lang w:val="uk-UA" w:eastAsia="en-US"/>
        </w:rPr>
        <w:t>РОЗПОРЯДЖЕННЯ</w:t>
      </w:r>
    </w:p>
    <w:p w14:paraId="2666C70B" w14:textId="15ABA56C" w:rsidR="00550B3F" w:rsidRPr="00623D15" w:rsidRDefault="00550B3F" w:rsidP="00550B3F">
      <w:pPr>
        <w:spacing w:before="120" w:line="100" w:lineRule="exact"/>
        <w:ind w:right="-1"/>
        <w:rPr>
          <w:rFonts w:asciiTheme="minorHAnsi" w:eastAsiaTheme="minorHAnsi" w:hAnsiTheme="minorHAnsi" w:cstheme="minorBidi"/>
          <w:sz w:val="4"/>
          <w:szCs w:val="4"/>
          <w:lang w:val="uk-UA" w:eastAsia="en-US"/>
        </w:rPr>
      </w:pPr>
      <w:r>
        <w:rPr>
          <w:rFonts w:asciiTheme="minorHAnsi" w:eastAsiaTheme="minorHAnsi" w:hAnsiTheme="minorHAnsi" w:cstheme="minorBidi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708BA17B" wp14:editId="5AA561F4">
                <wp:simplePos x="0" y="0"/>
                <wp:positionH relativeFrom="column">
                  <wp:posOffset>20320</wp:posOffset>
                </wp:positionH>
                <wp:positionV relativeFrom="paragraph">
                  <wp:posOffset>66675</wp:posOffset>
                </wp:positionV>
                <wp:extent cx="5658485" cy="45085"/>
                <wp:effectExtent l="0" t="0" r="18415" b="31115"/>
                <wp:wrapNone/>
                <wp:docPr id="3" name="Групп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58485" cy="45085"/>
                          <a:chOff x="0" y="0"/>
                          <a:chExt cx="20000" cy="20001"/>
                        </a:xfrm>
                      </wpg:grpSpPr>
                      <wps:wsp>
                        <wps:cNvPr id="4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20000" cy="2353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  <wps:wsp>
                        <wps:cNvPr id="5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68" y="19706"/>
                            <a:ext cx="19900" cy="295"/>
                          </a:xfrm>
                          <a:prstGeom prst="line">
                            <a:avLst/>
                          </a:prstGeom>
                          <a:noFill/>
                          <a:ln w="6350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group w14:anchorId="598313E8" id="Группа 3" o:spid="_x0000_s1026" style="position:absolute;margin-left:1.6pt;margin-top:5.25pt;width:445.55pt;height:3.55pt;z-index:251660288" coordsize="20000,20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" o:allowincell="f">
                <v:line id="Line 9" o:spid="_x0000_s1027" style="position:absolute;visibility:visible;mso-wrap-style:square" from="0,0" to="20000,235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" strokeweight="2pt"/>
                <v:line id="Line 10" o:spid="_x0000_s1028" style="position:absolute;visibility:visible;mso-wrap-style:square" from="68,19706" to="19968,2000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" strokeweight=".5pt"/>
              </v:group>
            </w:pict>
          </mc:Fallback>
        </mc:AlternateContent>
      </w:r>
      <w:r w:rsidRPr="00623D15">
        <w:rPr>
          <w:rFonts w:asciiTheme="minorHAnsi" w:eastAsiaTheme="minorHAnsi" w:hAnsiTheme="minorHAnsi" w:cstheme="minorBidi"/>
          <w:sz w:val="4"/>
          <w:szCs w:val="4"/>
          <w:lang w:val="uk-UA" w:eastAsia="en-US"/>
        </w:rPr>
        <w:t xml:space="preserve">   </w:t>
      </w:r>
    </w:p>
    <w:tbl>
      <w:tblPr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253"/>
      </w:tblGrid>
      <w:tr w:rsidR="00550B3F" w:rsidRPr="00002FD7" w14:paraId="1CDEE910" w14:textId="77777777" w:rsidTr="00FF5BF7">
        <w:tc>
          <w:tcPr>
            <w:tcW w:w="4253" w:type="dxa"/>
          </w:tcPr>
          <w:p w14:paraId="166CAAFA" w14:textId="2438BCDB" w:rsidR="00550B3F" w:rsidRPr="00002FD7" w:rsidRDefault="00550B3F" w:rsidP="00FF5BF7">
            <w:pPr>
              <w:ind w:left="-78" w:right="-108"/>
              <w:rPr>
                <w:rFonts w:eastAsiaTheme="minorHAnsi"/>
                <w:color w:val="000000" w:themeColor="text1"/>
                <w:lang w:val="uk-UA" w:eastAsia="en-US"/>
              </w:rPr>
            </w:pPr>
            <w:r w:rsidRPr="00002FD7">
              <w:rPr>
                <w:rFonts w:asciiTheme="minorHAnsi" w:eastAsiaTheme="minorHAnsi" w:hAnsiTheme="minorHAnsi" w:cstheme="minorBidi"/>
                <w:color w:val="000000" w:themeColor="text1"/>
                <w:sz w:val="22"/>
                <w:szCs w:val="22"/>
                <w:lang w:val="uk-UA" w:eastAsia="en-US"/>
              </w:rPr>
              <w:t xml:space="preserve">  </w:t>
            </w:r>
            <w:r w:rsidRPr="00002FD7">
              <w:rPr>
                <w:rFonts w:eastAsiaTheme="minorHAnsi"/>
                <w:color w:val="000000" w:themeColor="text1"/>
                <w:lang w:eastAsia="en-US"/>
              </w:rPr>
              <w:t xml:space="preserve">від  </w:t>
            </w:r>
            <w:r w:rsidRPr="00002FD7">
              <w:rPr>
                <w:rFonts w:eastAsiaTheme="minorHAnsi"/>
                <w:color w:val="000000" w:themeColor="text1"/>
                <w:lang w:val="uk-UA" w:eastAsia="en-US"/>
              </w:rPr>
              <w:t>«</w:t>
            </w:r>
            <w:r w:rsidR="00E519B6" w:rsidRPr="00002FD7">
              <w:rPr>
                <w:rFonts w:eastAsiaTheme="minorHAnsi"/>
                <w:color w:val="000000" w:themeColor="text1"/>
                <w:lang w:val="uk-UA" w:eastAsia="en-US"/>
              </w:rPr>
              <w:t xml:space="preserve"> </w:t>
            </w:r>
            <w:r w:rsidR="005F0795" w:rsidRPr="00002FD7">
              <w:rPr>
                <w:rFonts w:eastAsiaTheme="minorHAnsi"/>
                <w:color w:val="000000" w:themeColor="text1"/>
                <w:lang w:val="uk-UA" w:eastAsia="en-US"/>
              </w:rPr>
              <w:t>_</w:t>
            </w:r>
            <w:r w:rsidR="00ED3970">
              <w:rPr>
                <w:rFonts w:eastAsiaTheme="minorHAnsi"/>
                <w:color w:val="000000" w:themeColor="text1"/>
                <w:lang w:val="uk-UA" w:eastAsia="en-US"/>
              </w:rPr>
              <w:t>24</w:t>
            </w:r>
            <w:r w:rsidR="005F0795" w:rsidRPr="00002FD7">
              <w:rPr>
                <w:rFonts w:eastAsiaTheme="minorHAnsi"/>
                <w:color w:val="000000" w:themeColor="text1"/>
                <w:lang w:val="uk-UA" w:eastAsia="en-US"/>
              </w:rPr>
              <w:t>__</w:t>
            </w:r>
            <w:r w:rsidR="00E519B6" w:rsidRPr="00002FD7">
              <w:rPr>
                <w:rFonts w:eastAsiaTheme="minorHAnsi"/>
                <w:color w:val="000000" w:themeColor="text1"/>
                <w:lang w:val="uk-UA" w:eastAsia="en-US"/>
              </w:rPr>
              <w:t xml:space="preserve"> </w:t>
            </w:r>
            <w:r w:rsidRPr="00002FD7">
              <w:rPr>
                <w:rFonts w:eastAsiaTheme="minorHAnsi"/>
                <w:color w:val="000000" w:themeColor="text1"/>
                <w:lang w:val="uk-UA" w:eastAsia="en-US"/>
              </w:rPr>
              <w:t>»</w:t>
            </w:r>
            <w:r w:rsidRPr="00002FD7">
              <w:rPr>
                <w:rFonts w:eastAsiaTheme="minorHAnsi"/>
                <w:color w:val="000000" w:themeColor="text1"/>
                <w:lang w:eastAsia="en-US"/>
              </w:rPr>
              <w:t xml:space="preserve"> </w:t>
            </w:r>
            <w:r w:rsidR="00E519B6" w:rsidRPr="00002FD7">
              <w:rPr>
                <w:rFonts w:eastAsiaTheme="minorHAnsi"/>
                <w:color w:val="000000" w:themeColor="text1"/>
                <w:lang w:val="uk-UA" w:eastAsia="en-US"/>
              </w:rPr>
              <w:t xml:space="preserve"> </w:t>
            </w:r>
            <w:r w:rsidR="005F0795" w:rsidRPr="00002FD7">
              <w:rPr>
                <w:rFonts w:eastAsiaTheme="minorHAnsi"/>
                <w:color w:val="000000" w:themeColor="text1"/>
                <w:lang w:val="uk-UA" w:eastAsia="en-US"/>
              </w:rPr>
              <w:t>__</w:t>
            </w:r>
            <w:r w:rsidR="00ED3970">
              <w:rPr>
                <w:rFonts w:eastAsiaTheme="minorHAnsi"/>
                <w:color w:val="000000" w:themeColor="text1"/>
                <w:lang w:val="uk-UA" w:eastAsia="en-US"/>
              </w:rPr>
              <w:t>04</w:t>
            </w:r>
            <w:r w:rsidR="005F0795" w:rsidRPr="00002FD7">
              <w:rPr>
                <w:rFonts w:eastAsiaTheme="minorHAnsi"/>
                <w:color w:val="000000" w:themeColor="text1"/>
                <w:lang w:val="uk-UA" w:eastAsia="en-US"/>
              </w:rPr>
              <w:t>__</w:t>
            </w:r>
            <w:r w:rsidR="00E519B6" w:rsidRPr="00002FD7">
              <w:rPr>
                <w:rFonts w:eastAsiaTheme="minorHAnsi"/>
                <w:color w:val="000000" w:themeColor="text1"/>
                <w:lang w:val="uk-UA" w:eastAsia="en-US"/>
              </w:rPr>
              <w:t xml:space="preserve">  </w:t>
            </w:r>
            <w:r w:rsidRPr="00002FD7">
              <w:rPr>
                <w:rFonts w:eastAsiaTheme="minorHAnsi"/>
                <w:color w:val="000000" w:themeColor="text1"/>
                <w:lang w:eastAsia="en-US"/>
              </w:rPr>
              <w:t>20</w:t>
            </w:r>
            <w:r w:rsidRPr="00002FD7">
              <w:rPr>
                <w:rFonts w:eastAsiaTheme="minorHAnsi"/>
                <w:color w:val="000000" w:themeColor="text1"/>
                <w:lang w:val="uk-UA" w:eastAsia="en-US"/>
              </w:rPr>
              <w:t>2</w:t>
            </w:r>
            <w:r w:rsidR="00887F38" w:rsidRPr="00002FD7">
              <w:rPr>
                <w:rFonts w:eastAsiaTheme="minorHAnsi"/>
                <w:color w:val="000000" w:themeColor="text1"/>
                <w:lang w:val="uk-UA" w:eastAsia="en-US"/>
              </w:rPr>
              <w:t>6</w:t>
            </w:r>
            <w:r w:rsidRPr="00002FD7">
              <w:rPr>
                <w:rFonts w:eastAsiaTheme="minorHAnsi"/>
                <w:color w:val="000000" w:themeColor="text1"/>
                <w:lang w:val="uk-UA" w:eastAsia="en-US"/>
              </w:rPr>
              <w:t xml:space="preserve"> </w:t>
            </w:r>
            <w:r w:rsidRPr="00002FD7">
              <w:rPr>
                <w:rFonts w:eastAsiaTheme="minorHAnsi"/>
                <w:color w:val="000000" w:themeColor="text1"/>
                <w:lang w:eastAsia="en-US"/>
              </w:rPr>
              <w:t xml:space="preserve">   №</w:t>
            </w:r>
            <w:r w:rsidR="005F0795" w:rsidRPr="00002FD7">
              <w:rPr>
                <w:rFonts w:eastAsiaTheme="minorHAnsi"/>
                <w:color w:val="000000" w:themeColor="text1"/>
                <w:lang w:val="uk-UA" w:eastAsia="en-US"/>
              </w:rPr>
              <w:t xml:space="preserve"> _</w:t>
            </w:r>
            <w:r w:rsidR="00ED3970">
              <w:rPr>
                <w:rFonts w:eastAsiaTheme="minorHAnsi"/>
                <w:color w:val="000000" w:themeColor="text1"/>
                <w:lang w:val="uk-UA" w:eastAsia="en-US"/>
              </w:rPr>
              <w:t>101-р</w:t>
            </w:r>
          </w:p>
          <w:p w14:paraId="54133B98" w14:textId="77777777" w:rsidR="00E519B6" w:rsidRPr="00002FD7" w:rsidRDefault="00E519B6" w:rsidP="00FF5BF7">
            <w:pPr>
              <w:ind w:left="-78" w:right="-108"/>
              <w:rPr>
                <w:rFonts w:eastAsiaTheme="minorHAnsi"/>
                <w:color w:val="000000" w:themeColor="text1"/>
                <w:lang w:val="uk-UA" w:eastAsia="en-US"/>
              </w:rPr>
            </w:pPr>
          </w:p>
          <w:p w14:paraId="3C304BC2" w14:textId="77777777" w:rsidR="00E211A4" w:rsidRPr="00002FD7" w:rsidRDefault="00E211A4" w:rsidP="00FF5BF7">
            <w:pPr>
              <w:ind w:left="-78" w:right="-108"/>
              <w:rPr>
                <w:rFonts w:eastAsiaTheme="minorHAnsi"/>
                <w:color w:val="000000" w:themeColor="text1"/>
                <w:lang w:val="uk-UA" w:eastAsia="en-US"/>
              </w:rPr>
            </w:pPr>
          </w:p>
          <w:p w14:paraId="572C80E3" w14:textId="77777777" w:rsidR="00E211A4" w:rsidRPr="00002FD7" w:rsidRDefault="00E211A4" w:rsidP="00127B30">
            <w:pPr>
              <w:ind w:left="-78" w:right="-108"/>
              <w:rPr>
                <w:color w:val="000000" w:themeColor="text1"/>
                <w:lang w:val="uk-UA"/>
              </w:rPr>
            </w:pPr>
            <w:r w:rsidRPr="00002FD7">
              <w:rPr>
                <w:color w:val="000000" w:themeColor="text1"/>
                <w:lang w:val="uk-UA"/>
              </w:rPr>
              <w:t xml:space="preserve">Про визначення уповноваженого </w:t>
            </w:r>
          </w:p>
          <w:p w14:paraId="61E80399" w14:textId="1027852B" w:rsidR="00550B3F" w:rsidRPr="00002FD7" w:rsidRDefault="00E211A4" w:rsidP="00127B30">
            <w:pPr>
              <w:ind w:left="-78" w:right="-108"/>
              <w:rPr>
                <w:color w:val="000000" w:themeColor="text1"/>
                <w:sz w:val="26"/>
                <w:lang w:val="uk-UA"/>
              </w:rPr>
            </w:pPr>
            <w:r w:rsidRPr="00002FD7">
              <w:rPr>
                <w:color w:val="000000" w:themeColor="text1"/>
                <w:lang w:val="uk-UA"/>
              </w:rPr>
              <w:t>з питань безбар’єрності</w:t>
            </w:r>
          </w:p>
        </w:tc>
      </w:tr>
    </w:tbl>
    <w:p w14:paraId="2E9FD48B" w14:textId="77777777" w:rsidR="00550B3F" w:rsidRPr="00002FD7" w:rsidRDefault="00550B3F" w:rsidP="00550B3F">
      <w:pPr>
        <w:ind w:left="142"/>
        <w:rPr>
          <w:color w:val="000000" w:themeColor="text1"/>
          <w:lang w:val="uk-UA"/>
        </w:rPr>
      </w:pPr>
      <w:r w:rsidRPr="00002FD7">
        <w:rPr>
          <w:color w:val="000000" w:themeColor="text1"/>
          <w:lang w:val="uk-UA"/>
        </w:rPr>
        <w:t xml:space="preserve"> </w:t>
      </w:r>
    </w:p>
    <w:p w14:paraId="44A9A825" w14:textId="77777777" w:rsidR="00550B3F" w:rsidRPr="00002FD7" w:rsidRDefault="00550B3F" w:rsidP="00550B3F">
      <w:pPr>
        <w:ind w:left="142" w:firstLine="709"/>
        <w:jc w:val="both"/>
        <w:rPr>
          <w:color w:val="000000" w:themeColor="text1"/>
          <w:lang w:val="uk-UA"/>
        </w:rPr>
      </w:pPr>
    </w:p>
    <w:p w14:paraId="2E7CCF45" w14:textId="2C103733" w:rsidR="00550B3F" w:rsidRPr="00002FD7" w:rsidRDefault="00550B3F" w:rsidP="00DD5DFB">
      <w:pPr>
        <w:ind w:firstLine="851"/>
        <w:jc w:val="both"/>
        <w:rPr>
          <w:color w:val="000000" w:themeColor="text1"/>
          <w:lang w:val="uk-UA"/>
        </w:rPr>
      </w:pPr>
      <w:r w:rsidRPr="00002FD7">
        <w:rPr>
          <w:color w:val="000000" w:themeColor="text1"/>
          <w:lang w:val="uk-UA"/>
        </w:rPr>
        <w:t>К</w:t>
      </w:r>
      <w:r w:rsidRPr="00002FD7">
        <w:rPr>
          <w:color w:val="000000" w:themeColor="text1"/>
          <w:w w:val="102"/>
          <w:lang w:val="uk-UA"/>
        </w:rPr>
        <w:t>еруючись</w:t>
      </w:r>
      <w:r w:rsidRPr="00002FD7">
        <w:rPr>
          <w:color w:val="000000" w:themeColor="text1"/>
          <w:lang w:val="uk-UA"/>
        </w:rPr>
        <w:t xml:space="preserve"> п.1, 19, 20 ч. 4 ст. 42 </w:t>
      </w:r>
      <w:r w:rsidRPr="00002FD7">
        <w:rPr>
          <w:color w:val="000000" w:themeColor="text1"/>
          <w:w w:val="102"/>
          <w:lang w:val="uk-UA"/>
        </w:rPr>
        <w:t>Законом України «Про місцеве самоврядування в Україні»,</w:t>
      </w:r>
      <w:r w:rsidR="009B5B3F" w:rsidRPr="00002FD7">
        <w:rPr>
          <w:color w:val="000000" w:themeColor="text1"/>
          <w:lang w:val="uk-UA"/>
        </w:rPr>
        <w:t xml:space="preserve"> згідно з постановою Верховної ради Україна «П</w:t>
      </w:r>
      <w:r w:rsidR="009B5B3F" w:rsidRPr="00002FD7">
        <w:rPr>
          <w:bCs/>
          <w:color w:val="000000" w:themeColor="text1"/>
          <w:shd w:val="clear" w:color="auto" w:fill="FFFFFF"/>
          <w:lang w:val="uk-UA"/>
        </w:rPr>
        <w:t>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 від 08.10.2025 №4621-</w:t>
      </w:r>
      <w:r w:rsidR="009B5B3F" w:rsidRPr="00002FD7">
        <w:rPr>
          <w:bCs/>
          <w:color w:val="000000" w:themeColor="text1"/>
          <w:shd w:val="clear" w:color="auto" w:fill="FFFFFF"/>
          <w:lang w:val="en-US"/>
        </w:rPr>
        <w:t>IX</w:t>
      </w:r>
      <w:r w:rsidR="009B5B3F" w:rsidRPr="00002FD7">
        <w:rPr>
          <w:bCs/>
          <w:color w:val="000000" w:themeColor="text1"/>
          <w:shd w:val="clear" w:color="auto" w:fill="FFFFFF"/>
          <w:lang w:val="uk-UA"/>
        </w:rPr>
        <w:t>,</w:t>
      </w:r>
      <w:r w:rsidRPr="00002FD7">
        <w:rPr>
          <w:color w:val="000000" w:themeColor="text1"/>
          <w:w w:val="102"/>
          <w:lang w:val="uk-UA"/>
        </w:rPr>
        <w:t xml:space="preserve"> </w:t>
      </w:r>
      <w:r w:rsidR="00E211A4" w:rsidRPr="00002FD7">
        <w:rPr>
          <w:color w:val="000000" w:themeColor="text1"/>
          <w:w w:val="102"/>
          <w:lang w:val="uk-UA"/>
        </w:rPr>
        <w:t xml:space="preserve">відповідно до </w:t>
      </w:r>
      <w:r w:rsidR="00E211A4" w:rsidRPr="00002FD7">
        <w:rPr>
          <w:rFonts w:ascii="TimesNewRomanPSMT" w:hAnsi="TimesNewRomanPSMT"/>
          <w:color w:val="000000" w:themeColor="text1"/>
          <w:lang w:val="uk-UA"/>
        </w:rPr>
        <w:t>Указу Президента України від 03.12.2020р. №533/2020 «Про забезпечення створення безбар’єрного простору в Україні», враховуючи розпорядження Кабінету Міністрів України від 25.03.2025р. №294-р «Про внесення змін до Національної стратегії із створення безбар’єрного простору в Україні на період до 2030року» та                   від 21.03.2025р. №374-р «Про затвердження плану заходів  на 2025–2026 роки з реалізації Національної стратегії зі створення безбар’єрного простору в Україні на період до             2030 року»</w:t>
      </w:r>
      <w:r w:rsidRPr="00002FD7">
        <w:rPr>
          <w:color w:val="000000" w:themeColor="text1"/>
          <w:w w:val="102"/>
          <w:lang w:val="uk-UA"/>
        </w:rPr>
        <w:t>:</w:t>
      </w:r>
    </w:p>
    <w:p w14:paraId="75ED16B9" w14:textId="77777777" w:rsidR="00550B3F" w:rsidRPr="00002FD7" w:rsidRDefault="00550B3F" w:rsidP="00550B3F">
      <w:pPr>
        <w:ind w:firstLine="709"/>
        <w:jc w:val="both"/>
        <w:rPr>
          <w:color w:val="000000" w:themeColor="text1"/>
          <w:sz w:val="20"/>
          <w:szCs w:val="20"/>
          <w:lang w:val="uk-UA"/>
        </w:rPr>
      </w:pPr>
    </w:p>
    <w:p w14:paraId="5E3BBA48" w14:textId="77777777" w:rsidR="00E211A4" w:rsidRPr="00002FD7" w:rsidRDefault="00E211A4" w:rsidP="00550B3F">
      <w:pPr>
        <w:ind w:firstLine="709"/>
        <w:jc w:val="both"/>
        <w:rPr>
          <w:color w:val="000000" w:themeColor="text1"/>
          <w:sz w:val="20"/>
          <w:szCs w:val="20"/>
          <w:lang w:val="uk-UA"/>
        </w:rPr>
      </w:pPr>
    </w:p>
    <w:p w14:paraId="24D79DC0" w14:textId="2E173C25" w:rsidR="00E211A4" w:rsidRPr="00002FD7" w:rsidRDefault="00F70544" w:rsidP="00E211A4">
      <w:pPr>
        <w:tabs>
          <w:tab w:val="left" w:pos="0"/>
        </w:tabs>
        <w:ind w:firstLine="705"/>
        <w:jc w:val="both"/>
        <w:rPr>
          <w:color w:val="000000" w:themeColor="text1"/>
          <w:lang w:val="uk-UA"/>
        </w:rPr>
      </w:pPr>
      <w:r w:rsidRPr="00002FD7">
        <w:rPr>
          <w:color w:val="000000" w:themeColor="text1"/>
          <w:lang w:val="uk-UA"/>
        </w:rPr>
        <w:t xml:space="preserve">1. </w:t>
      </w:r>
      <w:r w:rsidR="00E211A4" w:rsidRPr="00002FD7">
        <w:rPr>
          <w:color w:val="000000" w:themeColor="text1"/>
          <w:lang w:val="uk-UA"/>
        </w:rPr>
        <w:t xml:space="preserve">Визначити уповноваженого з питань бербар’єрності в Південноукраїнській міській територіальній громаді – </w:t>
      </w:r>
      <w:r w:rsidR="00D17980">
        <w:rPr>
          <w:color w:val="000000" w:themeColor="text1"/>
          <w:lang w:val="uk-UA"/>
        </w:rPr>
        <w:t>секретаря Південноукраїнської міської ради Дениса КРАВЧЕНКО</w:t>
      </w:r>
      <w:r w:rsidR="00E211A4" w:rsidRPr="00002FD7">
        <w:rPr>
          <w:color w:val="000000" w:themeColor="text1"/>
          <w:lang w:val="uk-UA"/>
        </w:rPr>
        <w:t>.</w:t>
      </w:r>
    </w:p>
    <w:p w14:paraId="5DBD5136" w14:textId="77777777" w:rsidR="00E211A4" w:rsidRPr="00002FD7" w:rsidRDefault="00E211A4" w:rsidP="00E211A4">
      <w:pPr>
        <w:tabs>
          <w:tab w:val="left" w:pos="0"/>
        </w:tabs>
        <w:ind w:firstLine="705"/>
        <w:jc w:val="both"/>
        <w:rPr>
          <w:color w:val="000000" w:themeColor="text1"/>
          <w:lang w:val="uk-UA"/>
        </w:rPr>
      </w:pPr>
    </w:p>
    <w:p w14:paraId="05ED402A" w14:textId="11320D7E" w:rsidR="00F70544" w:rsidRPr="00002FD7" w:rsidRDefault="00E211A4" w:rsidP="00E211A4">
      <w:pPr>
        <w:tabs>
          <w:tab w:val="left" w:pos="0"/>
        </w:tabs>
        <w:ind w:firstLine="705"/>
        <w:jc w:val="both"/>
        <w:rPr>
          <w:color w:val="000000" w:themeColor="text1"/>
          <w:lang w:val="uk-UA"/>
        </w:rPr>
      </w:pPr>
      <w:r w:rsidRPr="00002FD7">
        <w:rPr>
          <w:color w:val="000000" w:themeColor="text1"/>
          <w:lang w:val="uk-UA"/>
        </w:rPr>
        <w:t>2. Затвердити перелік завдань уповноваженого з питань безбар’єрності, додається (додаток 1)</w:t>
      </w:r>
      <w:r w:rsidR="00F70544" w:rsidRPr="00002FD7">
        <w:rPr>
          <w:color w:val="000000" w:themeColor="text1"/>
          <w:lang w:val="uk-UA"/>
        </w:rPr>
        <w:t xml:space="preserve">. </w:t>
      </w:r>
    </w:p>
    <w:p w14:paraId="79C34300" w14:textId="77777777" w:rsidR="00F70544" w:rsidRPr="00002FD7" w:rsidRDefault="00F70544" w:rsidP="00E211A4">
      <w:pPr>
        <w:tabs>
          <w:tab w:val="left" w:pos="0"/>
        </w:tabs>
        <w:ind w:firstLine="705"/>
        <w:jc w:val="both"/>
        <w:rPr>
          <w:color w:val="000000" w:themeColor="text1"/>
          <w:lang w:val="uk-UA"/>
        </w:rPr>
      </w:pPr>
    </w:p>
    <w:p w14:paraId="50D0BF45" w14:textId="6CC4E58C" w:rsidR="00550B3F" w:rsidRPr="00002FD7" w:rsidRDefault="00E211A4" w:rsidP="00E211A4">
      <w:pPr>
        <w:tabs>
          <w:tab w:val="left" w:pos="0"/>
        </w:tabs>
        <w:ind w:firstLine="705"/>
        <w:jc w:val="both"/>
        <w:rPr>
          <w:color w:val="000000" w:themeColor="text1"/>
          <w:lang w:val="uk-UA"/>
        </w:rPr>
      </w:pPr>
      <w:r w:rsidRPr="00002FD7">
        <w:rPr>
          <w:color w:val="000000" w:themeColor="text1"/>
          <w:lang w:val="uk-UA"/>
        </w:rPr>
        <w:t>3</w:t>
      </w:r>
      <w:r w:rsidR="00550B3F" w:rsidRPr="00002FD7">
        <w:rPr>
          <w:color w:val="000000" w:themeColor="text1"/>
          <w:lang w:val="uk-UA"/>
        </w:rPr>
        <w:t xml:space="preserve">. </w:t>
      </w:r>
      <w:r w:rsidR="00550B3F" w:rsidRPr="00002FD7">
        <w:rPr>
          <w:bCs/>
          <w:color w:val="000000" w:themeColor="text1"/>
          <w:lang w:val="uk-UA"/>
        </w:rPr>
        <w:t>Контроль за виконанням цього розпорядження залишаю за собою</w:t>
      </w:r>
      <w:r w:rsidR="00550B3F" w:rsidRPr="00002FD7">
        <w:rPr>
          <w:color w:val="000000" w:themeColor="text1"/>
          <w:lang w:val="uk-UA"/>
        </w:rPr>
        <w:t>.</w:t>
      </w:r>
    </w:p>
    <w:p w14:paraId="734699E6" w14:textId="77777777" w:rsidR="00550B3F" w:rsidRPr="00002FD7" w:rsidRDefault="00550B3F" w:rsidP="00E211A4">
      <w:pPr>
        <w:tabs>
          <w:tab w:val="left" w:pos="0"/>
        </w:tabs>
        <w:ind w:firstLine="705"/>
        <w:jc w:val="both"/>
        <w:rPr>
          <w:color w:val="000000" w:themeColor="text1"/>
          <w:lang w:val="uk-UA"/>
        </w:rPr>
      </w:pPr>
    </w:p>
    <w:p w14:paraId="768AF29B" w14:textId="77777777" w:rsidR="00550B3F" w:rsidRPr="00002FD7" w:rsidRDefault="00550B3F" w:rsidP="00550B3F">
      <w:pPr>
        <w:shd w:val="clear" w:color="auto" w:fill="FFFFFF"/>
        <w:tabs>
          <w:tab w:val="left" w:pos="709"/>
        </w:tabs>
        <w:jc w:val="both"/>
        <w:rPr>
          <w:color w:val="000000" w:themeColor="text1"/>
          <w:sz w:val="20"/>
          <w:szCs w:val="20"/>
          <w:lang w:val="uk-UA"/>
        </w:rPr>
      </w:pPr>
    </w:p>
    <w:p w14:paraId="2B09B1F1" w14:textId="77777777" w:rsidR="006548FA" w:rsidRPr="00002FD7" w:rsidRDefault="006548FA" w:rsidP="00550B3F">
      <w:pPr>
        <w:shd w:val="clear" w:color="auto" w:fill="FFFFFF"/>
        <w:tabs>
          <w:tab w:val="left" w:pos="709"/>
        </w:tabs>
        <w:jc w:val="both"/>
        <w:rPr>
          <w:color w:val="000000" w:themeColor="text1"/>
          <w:sz w:val="20"/>
          <w:szCs w:val="20"/>
          <w:lang w:val="uk-UA"/>
        </w:rPr>
      </w:pPr>
    </w:p>
    <w:p w14:paraId="4B8A0D48" w14:textId="77777777" w:rsidR="00550B3F" w:rsidRPr="00002FD7" w:rsidRDefault="00550B3F" w:rsidP="00550B3F">
      <w:pPr>
        <w:shd w:val="clear" w:color="auto" w:fill="FFFFFF"/>
        <w:tabs>
          <w:tab w:val="left" w:pos="709"/>
        </w:tabs>
        <w:jc w:val="both"/>
        <w:rPr>
          <w:color w:val="000000" w:themeColor="text1"/>
          <w:sz w:val="20"/>
          <w:szCs w:val="20"/>
          <w:lang w:val="uk-UA"/>
        </w:rPr>
      </w:pPr>
    </w:p>
    <w:p w14:paraId="0A2C6F6E" w14:textId="59D4E7C5" w:rsidR="00550B3F" w:rsidRPr="00002FD7" w:rsidRDefault="006548FA" w:rsidP="00550B3F">
      <w:pPr>
        <w:shd w:val="clear" w:color="auto" w:fill="FFFFFF"/>
        <w:tabs>
          <w:tab w:val="left" w:pos="709"/>
        </w:tabs>
        <w:jc w:val="both"/>
        <w:rPr>
          <w:color w:val="000000" w:themeColor="text1"/>
          <w:lang w:val="uk-UA"/>
        </w:rPr>
      </w:pPr>
      <w:r w:rsidRPr="00002FD7">
        <w:rPr>
          <w:color w:val="000000" w:themeColor="text1"/>
          <w:lang w:val="uk-UA"/>
        </w:rPr>
        <w:tab/>
      </w:r>
      <w:r w:rsidR="00550B3F" w:rsidRPr="00002FD7">
        <w:rPr>
          <w:color w:val="000000" w:themeColor="text1"/>
          <w:lang w:val="uk-UA"/>
        </w:rPr>
        <w:t xml:space="preserve">Міський голова                                        </w:t>
      </w:r>
      <w:r w:rsidR="00DD337B" w:rsidRPr="00002FD7">
        <w:rPr>
          <w:color w:val="000000" w:themeColor="text1"/>
          <w:lang w:val="uk-UA"/>
        </w:rPr>
        <w:t xml:space="preserve">            </w:t>
      </w:r>
      <w:r w:rsidR="00550B3F" w:rsidRPr="00002FD7">
        <w:rPr>
          <w:color w:val="000000" w:themeColor="text1"/>
          <w:lang w:val="uk-UA"/>
        </w:rPr>
        <w:t xml:space="preserve">            Валерій ОНУФРІЄНКО</w:t>
      </w:r>
    </w:p>
    <w:p w14:paraId="65BB947E" w14:textId="77777777" w:rsidR="00550B3F" w:rsidRPr="00002FD7" w:rsidRDefault="00550B3F" w:rsidP="00550B3F">
      <w:pPr>
        <w:shd w:val="clear" w:color="auto" w:fill="FFFFFF"/>
        <w:tabs>
          <w:tab w:val="left" w:pos="709"/>
        </w:tabs>
        <w:jc w:val="both"/>
        <w:rPr>
          <w:color w:val="000000" w:themeColor="text1"/>
          <w:lang w:val="uk-UA"/>
        </w:rPr>
      </w:pPr>
    </w:p>
    <w:p w14:paraId="683C9531" w14:textId="77777777" w:rsidR="00550B3F" w:rsidRPr="00002FD7" w:rsidRDefault="00550B3F" w:rsidP="00550B3F">
      <w:pPr>
        <w:rPr>
          <w:color w:val="000000" w:themeColor="text1"/>
          <w:sz w:val="20"/>
          <w:szCs w:val="20"/>
          <w:lang w:val="uk-UA"/>
        </w:rPr>
      </w:pPr>
    </w:p>
    <w:p w14:paraId="2DFC2944" w14:textId="77777777" w:rsidR="006548FA" w:rsidRPr="00002FD7" w:rsidRDefault="006548FA" w:rsidP="00550B3F">
      <w:pPr>
        <w:rPr>
          <w:color w:val="000000" w:themeColor="text1"/>
          <w:sz w:val="20"/>
          <w:szCs w:val="20"/>
          <w:lang w:val="uk-UA"/>
        </w:rPr>
      </w:pPr>
    </w:p>
    <w:p w14:paraId="3DC7F0D1" w14:textId="77777777" w:rsidR="006548FA" w:rsidRPr="00002FD7" w:rsidRDefault="006548FA" w:rsidP="00550B3F">
      <w:pPr>
        <w:rPr>
          <w:color w:val="000000" w:themeColor="text1"/>
          <w:sz w:val="20"/>
          <w:szCs w:val="20"/>
          <w:lang w:val="uk-UA"/>
        </w:rPr>
      </w:pPr>
    </w:p>
    <w:p w14:paraId="3A6E56F8" w14:textId="77777777" w:rsidR="006548FA" w:rsidRPr="00002FD7" w:rsidRDefault="006548FA" w:rsidP="00550B3F">
      <w:pPr>
        <w:rPr>
          <w:color w:val="000000" w:themeColor="text1"/>
          <w:sz w:val="20"/>
          <w:szCs w:val="20"/>
          <w:lang w:val="uk-UA"/>
        </w:rPr>
      </w:pPr>
    </w:p>
    <w:p w14:paraId="360B4827" w14:textId="77777777" w:rsidR="006548FA" w:rsidRPr="00002FD7" w:rsidRDefault="006548FA" w:rsidP="00550B3F">
      <w:pPr>
        <w:rPr>
          <w:color w:val="000000" w:themeColor="text1"/>
          <w:sz w:val="20"/>
          <w:szCs w:val="20"/>
          <w:lang w:val="uk-UA"/>
        </w:rPr>
      </w:pPr>
    </w:p>
    <w:p w14:paraId="77345675" w14:textId="77777777" w:rsidR="00550B3F" w:rsidRPr="00002FD7" w:rsidRDefault="00550B3F" w:rsidP="00550B3F">
      <w:pPr>
        <w:tabs>
          <w:tab w:val="left" w:pos="708"/>
          <w:tab w:val="center" w:pos="4153"/>
          <w:tab w:val="right" w:pos="8306"/>
        </w:tabs>
        <w:autoSpaceDN w:val="0"/>
        <w:ind w:left="284" w:right="-1" w:hanging="142"/>
        <w:rPr>
          <w:rFonts w:ascii="Times New Roman CYR" w:hAnsi="Times New Roman CYR"/>
          <w:color w:val="000000" w:themeColor="text1"/>
          <w:sz w:val="20"/>
          <w:szCs w:val="20"/>
          <w:lang w:val="uk-UA"/>
        </w:rPr>
      </w:pPr>
      <w:r w:rsidRPr="00002FD7">
        <w:rPr>
          <w:color w:val="000000" w:themeColor="text1"/>
          <w:sz w:val="20"/>
          <w:szCs w:val="20"/>
          <w:lang w:val="uk-UA"/>
        </w:rPr>
        <w:t>ГЕХАД  Ельвіра</w:t>
      </w:r>
    </w:p>
    <w:p w14:paraId="2DE5C8A8" w14:textId="0F045943" w:rsidR="00550B3F" w:rsidRPr="00002FD7" w:rsidRDefault="00550B3F" w:rsidP="00550B3F">
      <w:pPr>
        <w:overflowPunct w:val="0"/>
        <w:autoSpaceDE w:val="0"/>
        <w:autoSpaceDN w:val="0"/>
        <w:adjustRightInd w:val="0"/>
        <w:ind w:left="284" w:hanging="142"/>
        <w:rPr>
          <w:rFonts w:ascii="Times New Roman CYR" w:hAnsi="Times New Roman CYR"/>
          <w:color w:val="000000" w:themeColor="text1"/>
          <w:sz w:val="20"/>
          <w:szCs w:val="20"/>
          <w:lang w:val="uk-UA"/>
        </w:rPr>
      </w:pPr>
      <w:r w:rsidRPr="00002FD7">
        <w:rPr>
          <w:rFonts w:ascii="Times New Roman CYR" w:hAnsi="Times New Roman CYR"/>
          <w:color w:val="000000" w:themeColor="text1"/>
          <w:sz w:val="20"/>
          <w:szCs w:val="20"/>
          <w:lang w:val="uk-UA"/>
        </w:rPr>
        <w:t>(05136) 5</w:t>
      </w:r>
      <w:r w:rsidR="000409B4" w:rsidRPr="00002FD7">
        <w:rPr>
          <w:rFonts w:ascii="Times New Roman CYR" w:hAnsi="Times New Roman CYR"/>
          <w:color w:val="000000" w:themeColor="text1"/>
          <w:sz w:val="20"/>
          <w:szCs w:val="20"/>
          <w:lang w:val="uk-UA"/>
        </w:rPr>
        <w:t xml:space="preserve"> </w:t>
      </w:r>
      <w:r w:rsidRPr="00002FD7">
        <w:rPr>
          <w:rFonts w:ascii="Times New Roman CYR" w:hAnsi="Times New Roman CYR"/>
          <w:color w:val="000000" w:themeColor="text1"/>
          <w:sz w:val="20"/>
          <w:szCs w:val="20"/>
          <w:lang w:val="uk-UA"/>
        </w:rPr>
        <w:t>50</w:t>
      </w:r>
      <w:r w:rsidR="000409B4" w:rsidRPr="00002FD7">
        <w:rPr>
          <w:rFonts w:ascii="Times New Roman CYR" w:hAnsi="Times New Roman CYR"/>
          <w:color w:val="000000" w:themeColor="text1"/>
          <w:sz w:val="20"/>
          <w:szCs w:val="20"/>
          <w:lang w:val="uk-UA"/>
        </w:rPr>
        <w:t xml:space="preserve"> </w:t>
      </w:r>
      <w:r w:rsidRPr="00002FD7">
        <w:rPr>
          <w:rFonts w:ascii="Times New Roman CYR" w:hAnsi="Times New Roman CYR"/>
          <w:color w:val="000000" w:themeColor="text1"/>
          <w:sz w:val="20"/>
          <w:szCs w:val="20"/>
          <w:lang w:val="uk-UA"/>
        </w:rPr>
        <w:t xml:space="preserve">56              </w:t>
      </w:r>
    </w:p>
    <w:p w14:paraId="1776EB65" w14:textId="77777777" w:rsidR="00550B3F" w:rsidRPr="00002FD7" w:rsidRDefault="00550B3F" w:rsidP="00550B3F">
      <w:pPr>
        <w:rPr>
          <w:color w:val="000000" w:themeColor="text1"/>
          <w:lang w:val="uk-UA"/>
        </w:rPr>
      </w:pPr>
    </w:p>
    <w:p w14:paraId="6D24CD37" w14:textId="77777777" w:rsidR="00FB280B" w:rsidRPr="00002FD7" w:rsidRDefault="00FB280B" w:rsidP="00550B3F">
      <w:pPr>
        <w:rPr>
          <w:color w:val="000000" w:themeColor="text1"/>
          <w:lang w:val="uk-UA"/>
        </w:rPr>
      </w:pPr>
    </w:p>
    <w:p w14:paraId="11E552E2" w14:textId="77777777" w:rsidR="00DD337B" w:rsidRPr="00002FD7" w:rsidRDefault="00DD337B" w:rsidP="00550B3F">
      <w:pPr>
        <w:rPr>
          <w:color w:val="000000" w:themeColor="text1"/>
          <w:lang w:val="uk-UA"/>
        </w:rPr>
      </w:pPr>
    </w:p>
    <w:p w14:paraId="37E1B77C" w14:textId="77777777" w:rsidR="00FB280B" w:rsidRPr="00002FD7" w:rsidRDefault="00FB280B" w:rsidP="00550B3F">
      <w:pPr>
        <w:rPr>
          <w:color w:val="000000" w:themeColor="text1"/>
          <w:lang w:val="uk-UA"/>
        </w:rPr>
      </w:pPr>
    </w:p>
    <w:p w14:paraId="55CF0CAC" w14:textId="77777777" w:rsidR="00597C88" w:rsidRPr="00002FD7" w:rsidRDefault="00597C88" w:rsidP="00597C88">
      <w:pPr>
        <w:ind w:left="4679" w:firstLine="708"/>
        <w:jc w:val="both"/>
        <w:rPr>
          <w:color w:val="000000" w:themeColor="text1"/>
          <w:lang w:val="uk-UA"/>
        </w:rPr>
      </w:pPr>
      <w:bookmarkStart w:id="0" w:name="_GoBack"/>
      <w:bookmarkEnd w:id="0"/>
      <w:r w:rsidRPr="00002FD7">
        <w:rPr>
          <w:color w:val="000000" w:themeColor="text1"/>
          <w:lang w:val="uk-UA"/>
        </w:rPr>
        <w:lastRenderedPageBreak/>
        <w:t xml:space="preserve">Додаток 1 </w:t>
      </w:r>
    </w:p>
    <w:p w14:paraId="03260A00" w14:textId="77777777" w:rsidR="00597C88" w:rsidRPr="00002FD7" w:rsidRDefault="00597C88" w:rsidP="00597C88">
      <w:pPr>
        <w:ind w:firstLine="5387"/>
        <w:jc w:val="both"/>
        <w:rPr>
          <w:color w:val="000000" w:themeColor="text1"/>
          <w:lang w:val="uk-UA"/>
        </w:rPr>
      </w:pPr>
      <w:r w:rsidRPr="00002FD7">
        <w:rPr>
          <w:color w:val="000000" w:themeColor="text1"/>
          <w:lang w:val="uk-UA"/>
        </w:rPr>
        <w:t xml:space="preserve">до </w:t>
      </w:r>
      <w:r w:rsidRPr="00002FD7">
        <w:rPr>
          <w:color w:val="000000" w:themeColor="text1"/>
        </w:rPr>
        <w:t>розпорядження</w:t>
      </w:r>
      <w:r w:rsidRPr="00002FD7">
        <w:rPr>
          <w:color w:val="000000" w:themeColor="text1"/>
          <w:lang w:val="uk-UA"/>
        </w:rPr>
        <w:t xml:space="preserve"> </w:t>
      </w:r>
      <w:r w:rsidRPr="00002FD7">
        <w:rPr>
          <w:color w:val="000000" w:themeColor="text1"/>
        </w:rPr>
        <w:t>міського голови</w:t>
      </w:r>
      <w:r w:rsidRPr="00002FD7">
        <w:rPr>
          <w:color w:val="000000" w:themeColor="text1"/>
          <w:lang w:val="uk-UA"/>
        </w:rPr>
        <w:t xml:space="preserve"> </w:t>
      </w:r>
    </w:p>
    <w:p w14:paraId="655A662F" w14:textId="3B410EDC" w:rsidR="00597C88" w:rsidRPr="00002FD7" w:rsidRDefault="00597C88" w:rsidP="00597C88">
      <w:pPr>
        <w:ind w:firstLine="5387"/>
        <w:jc w:val="both"/>
        <w:rPr>
          <w:color w:val="000000" w:themeColor="text1"/>
          <w:lang w:val="uk-UA"/>
        </w:rPr>
      </w:pPr>
      <w:r w:rsidRPr="00002FD7">
        <w:rPr>
          <w:color w:val="000000" w:themeColor="text1"/>
          <w:lang w:val="uk-UA"/>
        </w:rPr>
        <w:t xml:space="preserve">від  </w:t>
      </w:r>
      <w:r w:rsidR="00ED3970">
        <w:rPr>
          <w:color w:val="000000" w:themeColor="text1"/>
          <w:lang w:val="uk-UA"/>
        </w:rPr>
        <w:t>24.04.2026</w:t>
      </w:r>
      <w:r w:rsidR="00E211A4" w:rsidRPr="00002FD7">
        <w:rPr>
          <w:color w:val="000000" w:themeColor="text1"/>
          <w:lang w:val="uk-UA"/>
        </w:rPr>
        <w:t xml:space="preserve">  №  </w:t>
      </w:r>
      <w:r w:rsidR="00ED3970">
        <w:rPr>
          <w:color w:val="000000" w:themeColor="text1"/>
          <w:lang w:val="uk-UA"/>
        </w:rPr>
        <w:t>101-р</w:t>
      </w:r>
    </w:p>
    <w:p w14:paraId="72328C7E" w14:textId="77777777" w:rsidR="00597C88" w:rsidRPr="00002FD7" w:rsidRDefault="00597C88" w:rsidP="00597C88">
      <w:pPr>
        <w:ind w:left="5245"/>
        <w:rPr>
          <w:b/>
          <w:color w:val="000000" w:themeColor="text1"/>
          <w:sz w:val="28"/>
          <w:szCs w:val="28"/>
          <w:lang w:val="uk-UA"/>
        </w:rPr>
      </w:pPr>
    </w:p>
    <w:p w14:paraId="37ED740B" w14:textId="77777777" w:rsidR="00DD337B" w:rsidRPr="00002FD7" w:rsidRDefault="00DD337B" w:rsidP="00DD337B">
      <w:pPr>
        <w:ind w:firstLine="426"/>
        <w:jc w:val="center"/>
        <w:rPr>
          <w:rFonts w:eastAsia="Calibri"/>
          <w:b/>
          <w:color w:val="000000" w:themeColor="text1"/>
          <w:lang w:val="uk-UA" w:eastAsia="en-US"/>
        </w:rPr>
      </w:pPr>
    </w:p>
    <w:p w14:paraId="2056BF61" w14:textId="3613FD69" w:rsidR="000409B4" w:rsidRPr="00002FD7" w:rsidRDefault="000409B4" w:rsidP="00DD337B">
      <w:pPr>
        <w:ind w:firstLine="426"/>
        <w:jc w:val="center"/>
        <w:rPr>
          <w:rFonts w:eastAsia="Calibri"/>
          <w:b/>
          <w:color w:val="000000" w:themeColor="text1"/>
          <w:lang w:val="uk-UA" w:eastAsia="en-US"/>
        </w:rPr>
      </w:pPr>
      <w:r w:rsidRPr="00002FD7">
        <w:rPr>
          <w:rFonts w:eastAsia="Calibri"/>
          <w:b/>
          <w:color w:val="000000" w:themeColor="text1"/>
          <w:lang w:val="uk-UA" w:eastAsia="en-US"/>
        </w:rPr>
        <w:t xml:space="preserve">Перелік завдань </w:t>
      </w:r>
      <w:r w:rsidRPr="00002FD7">
        <w:rPr>
          <w:rFonts w:eastAsia="Calibri"/>
          <w:b/>
          <w:color w:val="000000" w:themeColor="text1"/>
          <w:lang w:val="uk-UA" w:eastAsia="en-US"/>
        </w:rPr>
        <w:br/>
        <w:t>уповноваженого з питань безбар’єрності</w:t>
      </w:r>
    </w:p>
    <w:p w14:paraId="3AF8AA81" w14:textId="77777777" w:rsidR="000409B4" w:rsidRPr="00002FD7" w:rsidRDefault="000409B4" w:rsidP="00DD337B">
      <w:pPr>
        <w:ind w:firstLine="426"/>
        <w:jc w:val="both"/>
        <w:rPr>
          <w:rFonts w:eastAsia="Calibri"/>
          <w:b/>
          <w:color w:val="000000" w:themeColor="text1"/>
          <w:lang w:val="uk-UA" w:eastAsia="en-US"/>
        </w:rPr>
      </w:pPr>
    </w:p>
    <w:p w14:paraId="70B1EE87" w14:textId="77777777" w:rsidR="000409B4" w:rsidRPr="00002FD7" w:rsidRDefault="000409B4" w:rsidP="00DD337B">
      <w:pPr>
        <w:numPr>
          <w:ilvl w:val="0"/>
          <w:numId w:val="3"/>
        </w:numPr>
        <w:ind w:left="0" w:firstLine="426"/>
        <w:contextualSpacing/>
        <w:jc w:val="both"/>
        <w:rPr>
          <w:color w:val="000000" w:themeColor="text1"/>
          <w:lang w:val="uk-UA"/>
        </w:rPr>
      </w:pPr>
      <w:r w:rsidRPr="00002FD7">
        <w:rPr>
          <w:bCs/>
          <w:color w:val="000000" w:themeColor="text1"/>
          <w:lang w:val="uk-UA"/>
        </w:rPr>
        <w:t>Координація реалізації державної політики</w:t>
      </w:r>
      <w:r w:rsidRPr="00002FD7">
        <w:rPr>
          <w:color w:val="000000" w:themeColor="text1"/>
          <w:lang w:val="uk-UA"/>
        </w:rPr>
        <w:t xml:space="preserve"> у сфері створення безбар’єрного простору на відповідному рівні. </w:t>
      </w:r>
    </w:p>
    <w:p w14:paraId="7751314A" w14:textId="77777777" w:rsidR="00DD337B" w:rsidRPr="00002FD7" w:rsidRDefault="00DD337B" w:rsidP="00DD337B">
      <w:pPr>
        <w:ind w:left="426"/>
        <w:contextualSpacing/>
        <w:jc w:val="both"/>
        <w:rPr>
          <w:color w:val="000000" w:themeColor="text1"/>
          <w:lang w:val="uk-UA"/>
        </w:rPr>
      </w:pPr>
    </w:p>
    <w:p w14:paraId="75189ECF" w14:textId="77777777" w:rsidR="000409B4" w:rsidRPr="00002FD7" w:rsidRDefault="000409B4" w:rsidP="00DD337B">
      <w:pPr>
        <w:numPr>
          <w:ilvl w:val="0"/>
          <w:numId w:val="3"/>
        </w:numPr>
        <w:ind w:left="0" w:firstLine="426"/>
        <w:contextualSpacing/>
        <w:jc w:val="both"/>
        <w:rPr>
          <w:color w:val="000000" w:themeColor="text1"/>
          <w:lang w:val="uk-UA"/>
        </w:rPr>
      </w:pPr>
      <w:r w:rsidRPr="00002FD7">
        <w:rPr>
          <w:bCs/>
          <w:color w:val="000000" w:themeColor="text1"/>
          <w:lang w:val="uk-UA"/>
        </w:rPr>
        <w:t>Забезпечення міжвідомчої взаємодії</w:t>
      </w:r>
      <w:r w:rsidRPr="00002FD7">
        <w:rPr>
          <w:color w:val="000000" w:themeColor="text1"/>
          <w:lang w:val="uk-UA"/>
        </w:rPr>
        <w:t xml:space="preserve"> органів влади, місцевого самоврядування, бізнесу та громадськості з питань безбар’єрності. </w:t>
      </w:r>
    </w:p>
    <w:p w14:paraId="339763A4" w14:textId="77777777" w:rsidR="00DD337B" w:rsidRPr="00002FD7" w:rsidRDefault="00DD337B" w:rsidP="00DD337B">
      <w:pPr>
        <w:ind w:left="426"/>
        <w:contextualSpacing/>
        <w:jc w:val="both"/>
        <w:rPr>
          <w:color w:val="000000" w:themeColor="text1"/>
          <w:lang w:val="uk-UA"/>
        </w:rPr>
      </w:pPr>
    </w:p>
    <w:p w14:paraId="4C916F72" w14:textId="77777777" w:rsidR="000409B4" w:rsidRPr="00002FD7" w:rsidRDefault="000409B4" w:rsidP="00DD337B">
      <w:pPr>
        <w:numPr>
          <w:ilvl w:val="0"/>
          <w:numId w:val="3"/>
        </w:numPr>
        <w:ind w:left="0" w:firstLine="426"/>
        <w:contextualSpacing/>
        <w:jc w:val="both"/>
        <w:rPr>
          <w:color w:val="000000" w:themeColor="text1"/>
          <w:lang w:val="uk-UA"/>
        </w:rPr>
      </w:pPr>
      <w:r w:rsidRPr="00002FD7">
        <w:rPr>
          <w:bCs/>
          <w:color w:val="000000" w:themeColor="text1"/>
          <w:lang w:val="uk-UA"/>
        </w:rPr>
        <w:t>Інтеграція принципів безбар’єрності</w:t>
      </w:r>
      <w:r w:rsidRPr="00002FD7">
        <w:rPr>
          <w:color w:val="000000" w:themeColor="text1"/>
          <w:lang w:val="uk-UA"/>
        </w:rPr>
        <w:t xml:space="preserve"> у всі напрями політики та місцеві/регіональні програми розвитку. </w:t>
      </w:r>
    </w:p>
    <w:p w14:paraId="3A93AA8E" w14:textId="77777777" w:rsidR="00DD337B" w:rsidRPr="00002FD7" w:rsidRDefault="00DD337B" w:rsidP="00DD337B">
      <w:pPr>
        <w:ind w:left="426"/>
        <w:contextualSpacing/>
        <w:jc w:val="both"/>
        <w:rPr>
          <w:color w:val="000000" w:themeColor="text1"/>
          <w:lang w:val="uk-UA"/>
        </w:rPr>
      </w:pPr>
    </w:p>
    <w:p w14:paraId="026D592F" w14:textId="77777777" w:rsidR="000409B4" w:rsidRPr="00002FD7" w:rsidRDefault="000409B4" w:rsidP="00DD337B">
      <w:pPr>
        <w:numPr>
          <w:ilvl w:val="0"/>
          <w:numId w:val="3"/>
        </w:numPr>
        <w:ind w:left="0" w:firstLine="426"/>
        <w:contextualSpacing/>
        <w:jc w:val="both"/>
        <w:rPr>
          <w:color w:val="000000" w:themeColor="text1"/>
          <w:lang w:val="uk-UA"/>
        </w:rPr>
      </w:pPr>
      <w:r w:rsidRPr="00002FD7">
        <w:rPr>
          <w:bCs/>
          <w:color w:val="000000" w:themeColor="text1"/>
          <w:lang w:val="uk-UA"/>
        </w:rPr>
        <w:t>Формування та супровід планів заходів</w:t>
      </w:r>
      <w:r w:rsidRPr="00002FD7">
        <w:rPr>
          <w:color w:val="000000" w:themeColor="text1"/>
          <w:lang w:val="uk-UA"/>
        </w:rPr>
        <w:t xml:space="preserve"> із реалізації Національної стратегії із створення безбар’єрного простору в Україні. </w:t>
      </w:r>
    </w:p>
    <w:p w14:paraId="5F4624FE" w14:textId="77777777" w:rsidR="00DD337B" w:rsidRPr="00002FD7" w:rsidRDefault="00DD337B" w:rsidP="00DD337B">
      <w:pPr>
        <w:ind w:left="426"/>
        <w:contextualSpacing/>
        <w:jc w:val="both"/>
        <w:rPr>
          <w:color w:val="000000" w:themeColor="text1"/>
          <w:lang w:val="uk-UA"/>
        </w:rPr>
      </w:pPr>
    </w:p>
    <w:p w14:paraId="380321B6" w14:textId="77777777" w:rsidR="000409B4" w:rsidRPr="00002FD7" w:rsidRDefault="000409B4" w:rsidP="00DD337B">
      <w:pPr>
        <w:numPr>
          <w:ilvl w:val="0"/>
          <w:numId w:val="3"/>
        </w:numPr>
        <w:ind w:left="0" w:firstLine="426"/>
        <w:contextualSpacing/>
        <w:jc w:val="both"/>
        <w:rPr>
          <w:color w:val="000000" w:themeColor="text1"/>
          <w:lang w:val="uk-UA"/>
        </w:rPr>
      </w:pPr>
      <w:r w:rsidRPr="00002FD7">
        <w:rPr>
          <w:bCs/>
          <w:color w:val="000000" w:themeColor="text1"/>
          <w:lang w:val="uk-UA"/>
        </w:rPr>
        <w:t>Моніторинг стану безбар’єрності об’єктів фізичного оточення та послуг</w:t>
      </w:r>
      <w:r w:rsidRPr="00002FD7">
        <w:rPr>
          <w:color w:val="000000" w:themeColor="text1"/>
          <w:lang w:val="uk-UA"/>
        </w:rPr>
        <w:t xml:space="preserve">, включаючи фізичну, інформаційну, цифрову та інші сфери. </w:t>
      </w:r>
    </w:p>
    <w:p w14:paraId="7DA5167F" w14:textId="77777777" w:rsidR="00DD337B" w:rsidRPr="00002FD7" w:rsidRDefault="00DD337B" w:rsidP="00DD337B">
      <w:pPr>
        <w:ind w:left="426"/>
        <w:contextualSpacing/>
        <w:jc w:val="both"/>
        <w:rPr>
          <w:color w:val="000000" w:themeColor="text1"/>
          <w:lang w:val="uk-UA"/>
        </w:rPr>
      </w:pPr>
    </w:p>
    <w:p w14:paraId="6B312174" w14:textId="77777777" w:rsidR="000409B4" w:rsidRPr="00002FD7" w:rsidRDefault="000409B4" w:rsidP="00DD337B">
      <w:pPr>
        <w:numPr>
          <w:ilvl w:val="0"/>
          <w:numId w:val="3"/>
        </w:numPr>
        <w:ind w:left="0" w:firstLine="426"/>
        <w:contextualSpacing/>
        <w:jc w:val="both"/>
        <w:rPr>
          <w:color w:val="000000" w:themeColor="text1"/>
          <w:lang w:val="uk-UA"/>
        </w:rPr>
      </w:pPr>
      <w:r w:rsidRPr="00002FD7">
        <w:rPr>
          <w:bCs/>
          <w:color w:val="000000" w:themeColor="text1"/>
          <w:lang w:val="uk-UA"/>
        </w:rPr>
        <w:t>Координація створення доступного середовища</w:t>
      </w:r>
      <w:r w:rsidRPr="00002FD7">
        <w:rPr>
          <w:color w:val="000000" w:themeColor="text1"/>
          <w:lang w:val="uk-UA"/>
        </w:rPr>
        <w:t xml:space="preserve"> (інфраструктури, транспорту, публічних просторів і послуг). </w:t>
      </w:r>
    </w:p>
    <w:p w14:paraId="264DD166" w14:textId="77777777" w:rsidR="00DD337B" w:rsidRPr="00002FD7" w:rsidRDefault="00DD337B" w:rsidP="00DD337B">
      <w:pPr>
        <w:ind w:left="426"/>
        <w:contextualSpacing/>
        <w:jc w:val="both"/>
        <w:rPr>
          <w:color w:val="000000" w:themeColor="text1"/>
          <w:lang w:val="uk-UA"/>
        </w:rPr>
      </w:pPr>
    </w:p>
    <w:p w14:paraId="56DD43EB" w14:textId="77777777" w:rsidR="000409B4" w:rsidRPr="00002FD7" w:rsidRDefault="000409B4" w:rsidP="00DD337B">
      <w:pPr>
        <w:numPr>
          <w:ilvl w:val="0"/>
          <w:numId w:val="3"/>
        </w:numPr>
        <w:ind w:left="0" w:firstLine="426"/>
        <w:contextualSpacing/>
        <w:jc w:val="both"/>
        <w:rPr>
          <w:color w:val="000000" w:themeColor="text1"/>
          <w:lang w:val="uk-UA"/>
        </w:rPr>
      </w:pPr>
      <w:r w:rsidRPr="00002FD7">
        <w:rPr>
          <w:bCs/>
          <w:color w:val="000000" w:themeColor="text1"/>
          <w:lang w:val="uk-UA"/>
        </w:rPr>
        <w:t>Забезпечення доступності інформації та комунікації</w:t>
      </w:r>
      <w:r w:rsidRPr="00002FD7">
        <w:rPr>
          <w:color w:val="000000" w:themeColor="text1"/>
          <w:lang w:val="uk-UA"/>
        </w:rPr>
        <w:t xml:space="preserve">, включаючи впровадження стандартів доступності. </w:t>
      </w:r>
    </w:p>
    <w:p w14:paraId="4C41CF67" w14:textId="77777777" w:rsidR="00DD337B" w:rsidRPr="00002FD7" w:rsidRDefault="00DD337B" w:rsidP="00DD337B">
      <w:pPr>
        <w:ind w:left="426"/>
        <w:contextualSpacing/>
        <w:jc w:val="both"/>
        <w:rPr>
          <w:color w:val="000000" w:themeColor="text1"/>
          <w:lang w:val="uk-UA"/>
        </w:rPr>
      </w:pPr>
    </w:p>
    <w:p w14:paraId="0183740E" w14:textId="380792F1" w:rsidR="000409B4" w:rsidRPr="00002FD7" w:rsidRDefault="000409B4" w:rsidP="00DD337B">
      <w:pPr>
        <w:numPr>
          <w:ilvl w:val="0"/>
          <w:numId w:val="3"/>
        </w:numPr>
        <w:ind w:left="0" w:firstLine="426"/>
        <w:contextualSpacing/>
        <w:jc w:val="both"/>
        <w:rPr>
          <w:color w:val="000000" w:themeColor="text1"/>
          <w:lang w:val="uk-UA"/>
        </w:rPr>
      </w:pPr>
      <w:r w:rsidRPr="00002FD7">
        <w:rPr>
          <w:bCs/>
          <w:color w:val="000000" w:themeColor="text1"/>
          <w:lang w:val="uk-UA"/>
        </w:rPr>
        <w:t>Сприяння цифровій доступності</w:t>
      </w:r>
      <w:r w:rsidRPr="00002FD7">
        <w:rPr>
          <w:color w:val="000000" w:themeColor="text1"/>
          <w:lang w:val="uk-UA"/>
        </w:rPr>
        <w:t xml:space="preserve"> та впровадженню принципу </w:t>
      </w:r>
      <w:r w:rsidR="00E211A4" w:rsidRPr="00002FD7">
        <w:rPr>
          <w:color w:val="000000" w:themeColor="text1"/>
          <w:lang w:val="uk-UA"/>
        </w:rPr>
        <w:t>«</w:t>
      </w:r>
      <w:r w:rsidRPr="00002FD7">
        <w:rPr>
          <w:color w:val="000000" w:themeColor="text1"/>
          <w:lang w:val="uk-UA"/>
        </w:rPr>
        <w:t>доступність за замовчуванням</w:t>
      </w:r>
      <w:r w:rsidR="00E211A4" w:rsidRPr="00002FD7">
        <w:rPr>
          <w:color w:val="000000" w:themeColor="text1"/>
          <w:lang w:val="uk-UA"/>
        </w:rPr>
        <w:t>»</w:t>
      </w:r>
      <w:r w:rsidRPr="00002FD7">
        <w:rPr>
          <w:color w:val="000000" w:themeColor="text1"/>
          <w:lang w:val="uk-UA"/>
        </w:rPr>
        <w:t xml:space="preserve">. </w:t>
      </w:r>
    </w:p>
    <w:p w14:paraId="0EDCB434" w14:textId="77777777" w:rsidR="00DD337B" w:rsidRPr="00002FD7" w:rsidRDefault="00DD337B" w:rsidP="00DD337B">
      <w:pPr>
        <w:ind w:left="426"/>
        <w:contextualSpacing/>
        <w:jc w:val="both"/>
        <w:rPr>
          <w:color w:val="000000" w:themeColor="text1"/>
          <w:lang w:val="uk-UA"/>
        </w:rPr>
      </w:pPr>
    </w:p>
    <w:p w14:paraId="2B07DCDB" w14:textId="77777777" w:rsidR="000409B4" w:rsidRPr="00002FD7" w:rsidRDefault="000409B4" w:rsidP="00DD337B">
      <w:pPr>
        <w:numPr>
          <w:ilvl w:val="0"/>
          <w:numId w:val="3"/>
        </w:numPr>
        <w:ind w:left="0" w:firstLine="426"/>
        <w:contextualSpacing/>
        <w:jc w:val="both"/>
        <w:rPr>
          <w:color w:val="000000" w:themeColor="text1"/>
          <w:lang w:val="uk-UA"/>
        </w:rPr>
      </w:pPr>
      <w:r w:rsidRPr="00002FD7">
        <w:rPr>
          <w:bCs/>
          <w:color w:val="000000" w:themeColor="text1"/>
          <w:lang w:val="uk-UA"/>
        </w:rPr>
        <w:t>Залучення громадськості та вразливих груп</w:t>
      </w:r>
      <w:r w:rsidRPr="00002FD7">
        <w:rPr>
          <w:color w:val="000000" w:themeColor="text1"/>
          <w:lang w:val="uk-UA"/>
        </w:rPr>
        <w:t xml:space="preserve"> до формування і реалізації політики безбар’єрності. </w:t>
      </w:r>
    </w:p>
    <w:p w14:paraId="6D6DCCF4" w14:textId="77777777" w:rsidR="00DD337B" w:rsidRPr="00002FD7" w:rsidRDefault="00DD337B" w:rsidP="00DD337B">
      <w:pPr>
        <w:ind w:left="426"/>
        <w:contextualSpacing/>
        <w:jc w:val="both"/>
        <w:rPr>
          <w:color w:val="000000" w:themeColor="text1"/>
          <w:lang w:val="uk-UA"/>
        </w:rPr>
      </w:pPr>
    </w:p>
    <w:p w14:paraId="0C4A9E9A" w14:textId="20C6EEC9" w:rsidR="00810E79" w:rsidRPr="00002FD7" w:rsidRDefault="00E211A4" w:rsidP="00DD337B">
      <w:pPr>
        <w:ind w:left="426"/>
        <w:contextualSpacing/>
        <w:jc w:val="both"/>
        <w:rPr>
          <w:rFonts w:eastAsia="Calibri"/>
          <w:color w:val="000000" w:themeColor="text1"/>
          <w:lang w:val="uk-UA" w:eastAsia="en-US"/>
        </w:rPr>
      </w:pPr>
      <w:r w:rsidRPr="00002FD7">
        <w:rPr>
          <w:bCs/>
          <w:color w:val="000000" w:themeColor="text1"/>
          <w:lang w:val="uk-UA"/>
        </w:rPr>
        <w:t xml:space="preserve">10. </w:t>
      </w:r>
      <w:r w:rsidR="000409B4" w:rsidRPr="00002FD7">
        <w:rPr>
          <w:bCs/>
          <w:color w:val="000000" w:themeColor="text1"/>
          <w:lang w:val="uk-UA"/>
        </w:rPr>
        <w:t>Забезпечення збору даних, оцінки ефективності та звітування</w:t>
      </w:r>
      <w:r w:rsidR="000409B4" w:rsidRPr="00002FD7">
        <w:rPr>
          <w:color w:val="000000" w:themeColor="text1"/>
          <w:lang w:val="uk-UA"/>
        </w:rPr>
        <w:t xml:space="preserve"> у сфері безбар’єрності.</w:t>
      </w:r>
    </w:p>
    <w:sectPr w:rsidR="00810E79" w:rsidRPr="00002FD7" w:rsidSect="005F483D">
      <w:pgSz w:w="11906" w:h="16838"/>
      <w:pgMar w:top="1134" w:right="567" w:bottom="1134" w:left="22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E55A7F"/>
    <w:multiLevelType w:val="hybridMultilevel"/>
    <w:tmpl w:val="EEE2E37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32E4EF6"/>
    <w:multiLevelType w:val="hybridMultilevel"/>
    <w:tmpl w:val="85A219EC"/>
    <w:lvl w:ilvl="0" w:tplc="C4F2078A">
      <w:start w:val="1"/>
      <w:numFmt w:val="decimal"/>
      <w:lvlText w:val="%1."/>
      <w:lvlJc w:val="center"/>
      <w:pPr>
        <w:tabs>
          <w:tab w:val="num" w:pos="281"/>
        </w:tabs>
        <w:ind w:left="38" w:firstLine="246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46D32D4"/>
    <w:multiLevelType w:val="hybridMultilevel"/>
    <w:tmpl w:val="4A8ADD90"/>
    <w:lvl w:ilvl="0" w:tplc="F8E05A8C">
      <w:start w:val="1"/>
      <w:numFmt w:val="decimal"/>
      <w:lvlText w:val="%1."/>
      <w:lvlJc w:val="left"/>
      <w:pPr>
        <w:ind w:left="1069" w:hanging="360"/>
      </w:pPr>
      <w:rPr>
        <w:color w:val="auto"/>
      </w:rPr>
    </w:lvl>
    <w:lvl w:ilvl="1" w:tplc="20000019">
      <w:start w:val="1"/>
      <w:numFmt w:val="lowerLetter"/>
      <w:lvlText w:val="%2."/>
      <w:lvlJc w:val="left"/>
      <w:pPr>
        <w:ind w:left="1789" w:hanging="360"/>
      </w:pPr>
    </w:lvl>
    <w:lvl w:ilvl="2" w:tplc="2000001B">
      <w:start w:val="1"/>
      <w:numFmt w:val="lowerRoman"/>
      <w:lvlText w:val="%3."/>
      <w:lvlJc w:val="right"/>
      <w:pPr>
        <w:ind w:left="2509" w:hanging="180"/>
      </w:pPr>
    </w:lvl>
    <w:lvl w:ilvl="3" w:tplc="2000000F">
      <w:start w:val="1"/>
      <w:numFmt w:val="decimal"/>
      <w:lvlText w:val="%4."/>
      <w:lvlJc w:val="left"/>
      <w:pPr>
        <w:ind w:left="3229" w:hanging="360"/>
      </w:pPr>
    </w:lvl>
    <w:lvl w:ilvl="4" w:tplc="20000019">
      <w:start w:val="1"/>
      <w:numFmt w:val="lowerLetter"/>
      <w:lvlText w:val="%5."/>
      <w:lvlJc w:val="left"/>
      <w:pPr>
        <w:ind w:left="3949" w:hanging="360"/>
      </w:pPr>
    </w:lvl>
    <w:lvl w:ilvl="5" w:tplc="2000001B">
      <w:start w:val="1"/>
      <w:numFmt w:val="lowerRoman"/>
      <w:lvlText w:val="%6."/>
      <w:lvlJc w:val="right"/>
      <w:pPr>
        <w:ind w:left="4669" w:hanging="180"/>
      </w:pPr>
    </w:lvl>
    <w:lvl w:ilvl="6" w:tplc="2000000F">
      <w:start w:val="1"/>
      <w:numFmt w:val="decimal"/>
      <w:lvlText w:val="%7."/>
      <w:lvlJc w:val="left"/>
      <w:pPr>
        <w:ind w:left="5389" w:hanging="360"/>
      </w:pPr>
    </w:lvl>
    <w:lvl w:ilvl="7" w:tplc="20000019">
      <w:start w:val="1"/>
      <w:numFmt w:val="lowerLetter"/>
      <w:lvlText w:val="%8."/>
      <w:lvlJc w:val="left"/>
      <w:pPr>
        <w:ind w:left="6109" w:hanging="360"/>
      </w:pPr>
    </w:lvl>
    <w:lvl w:ilvl="8" w:tplc="2000001B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377B"/>
    <w:rsid w:val="00002FD7"/>
    <w:rsid w:val="00004CAB"/>
    <w:rsid w:val="000409B4"/>
    <w:rsid w:val="00056A76"/>
    <w:rsid w:val="00071809"/>
    <w:rsid w:val="000A5BDD"/>
    <w:rsid w:val="000E7C9C"/>
    <w:rsid w:val="001255BC"/>
    <w:rsid w:val="00127B30"/>
    <w:rsid w:val="00141A25"/>
    <w:rsid w:val="00145FD6"/>
    <w:rsid w:val="00170AEB"/>
    <w:rsid w:val="00173ACE"/>
    <w:rsid w:val="00173F2F"/>
    <w:rsid w:val="001744AE"/>
    <w:rsid w:val="00182EAA"/>
    <w:rsid w:val="00191C97"/>
    <w:rsid w:val="00196E71"/>
    <w:rsid w:val="001A5E1E"/>
    <w:rsid w:val="001B1784"/>
    <w:rsid w:val="001E43C2"/>
    <w:rsid w:val="001E65DB"/>
    <w:rsid w:val="00223A82"/>
    <w:rsid w:val="002533B7"/>
    <w:rsid w:val="002543BC"/>
    <w:rsid w:val="00255D37"/>
    <w:rsid w:val="002C5023"/>
    <w:rsid w:val="002D6177"/>
    <w:rsid w:val="002F714F"/>
    <w:rsid w:val="00313E8A"/>
    <w:rsid w:val="00320BBD"/>
    <w:rsid w:val="00351D3D"/>
    <w:rsid w:val="00397E13"/>
    <w:rsid w:val="003B3F38"/>
    <w:rsid w:val="003B590B"/>
    <w:rsid w:val="003D698C"/>
    <w:rsid w:val="0043269A"/>
    <w:rsid w:val="004542CA"/>
    <w:rsid w:val="004561CE"/>
    <w:rsid w:val="004B3292"/>
    <w:rsid w:val="004C3B61"/>
    <w:rsid w:val="004C48D9"/>
    <w:rsid w:val="004F2D36"/>
    <w:rsid w:val="005150A1"/>
    <w:rsid w:val="00525D40"/>
    <w:rsid w:val="0054018A"/>
    <w:rsid w:val="00550B3F"/>
    <w:rsid w:val="00560473"/>
    <w:rsid w:val="005773E9"/>
    <w:rsid w:val="00577A15"/>
    <w:rsid w:val="00597C88"/>
    <w:rsid w:val="005A0C37"/>
    <w:rsid w:val="005D022F"/>
    <w:rsid w:val="005D30C4"/>
    <w:rsid w:val="005E1810"/>
    <w:rsid w:val="005E32AC"/>
    <w:rsid w:val="005E45B3"/>
    <w:rsid w:val="005F0795"/>
    <w:rsid w:val="005F483D"/>
    <w:rsid w:val="00601EE4"/>
    <w:rsid w:val="006152E7"/>
    <w:rsid w:val="0062071D"/>
    <w:rsid w:val="006548FA"/>
    <w:rsid w:val="00663E6E"/>
    <w:rsid w:val="006C7B43"/>
    <w:rsid w:val="006D72D5"/>
    <w:rsid w:val="006E2FD1"/>
    <w:rsid w:val="00712A89"/>
    <w:rsid w:val="00715112"/>
    <w:rsid w:val="00730BEA"/>
    <w:rsid w:val="00741981"/>
    <w:rsid w:val="007665DC"/>
    <w:rsid w:val="0077632C"/>
    <w:rsid w:val="007A11B9"/>
    <w:rsid w:val="007A16C9"/>
    <w:rsid w:val="00810E79"/>
    <w:rsid w:val="0082671F"/>
    <w:rsid w:val="0082744B"/>
    <w:rsid w:val="008340AE"/>
    <w:rsid w:val="00836942"/>
    <w:rsid w:val="00873DB0"/>
    <w:rsid w:val="0088064E"/>
    <w:rsid w:val="00887F38"/>
    <w:rsid w:val="008A1241"/>
    <w:rsid w:val="008B2AA6"/>
    <w:rsid w:val="008C7B2E"/>
    <w:rsid w:val="008D66C6"/>
    <w:rsid w:val="008E0EFB"/>
    <w:rsid w:val="008E3CF7"/>
    <w:rsid w:val="00914812"/>
    <w:rsid w:val="00974D15"/>
    <w:rsid w:val="0099302D"/>
    <w:rsid w:val="009A0A03"/>
    <w:rsid w:val="009B5B3F"/>
    <w:rsid w:val="009C6685"/>
    <w:rsid w:val="009F40BA"/>
    <w:rsid w:val="00A14445"/>
    <w:rsid w:val="00A238A9"/>
    <w:rsid w:val="00A35637"/>
    <w:rsid w:val="00A370EA"/>
    <w:rsid w:val="00A403A5"/>
    <w:rsid w:val="00A55C13"/>
    <w:rsid w:val="00A7377B"/>
    <w:rsid w:val="00A90611"/>
    <w:rsid w:val="00AB40AD"/>
    <w:rsid w:val="00AE16E8"/>
    <w:rsid w:val="00B27E79"/>
    <w:rsid w:val="00B56BB5"/>
    <w:rsid w:val="00B7147F"/>
    <w:rsid w:val="00B71A47"/>
    <w:rsid w:val="00BB68FA"/>
    <w:rsid w:val="00BC6D89"/>
    <w:rsid w:val="00C107B4"/>
    <w:rsid w:val="00C2299F"/>
    <w:rsid w:val="00C538CB"/>
    <w:rsid w:val="00C81580"/>
    <w:rsid w:val="00C9534F"/>
    <w:rsid w:val="00CA69B7"/>
    <w:rsid w:val="00CB550A"/>
    <w:rsid w:val="00D101C7"/>
    <w:rsid w:val="00D17980"/>
    <w:rsid w:val="00D27EE8"/>
    <w:rsid w:val="00D40613"/>
    <w:rsid w:val="00D45532"/>
    <w:rsid w:val="00D46A8C"/>
    <w:rsid w:val="00D801AB"/>
    <w:rsid w:val="00D85625"/>
    <w:rsid w:val="00DA18FF"/>
    <w:rsid w:val="00DA628B"/>
    <w:rsid w:val="00DC546D"/>
    <w:rsid w:val="00DD337B"/>
    <w:rsid w:val="00DD5DFB"/>
    <w:rsid w:val="00DD7EA8"/>
    <w:rsid w:val="00DF384F"/>
    <w:rsid w:val="00DF4F82"/>
    <w:rsid w:val="00DF6B6D"/>
    <w:rsid w:val="00DF70DE"/>
    <w:rsid w:val="00E20DD7"/>
    <w:rsid w:val="00E211A4"/>
    <w:rsid w:val="00E27CB2"/>
    <w:rsid w:val="00E30983"/>
    <w:rsid w:val="00E32D82"/>
    <w:rsid w:val="00E3528C"/>
    <w:rsid w:val="00E44DEA"/>
    <w:rsid w:val="00E519B6"/>
    <w:rsid w:val="00E75044"/>
    <w:rsid w:val="00E810FB"/>
    <w:rsid w:val="00EB0C84"/>
    <w:rsid w:val="00EB4342"/>
    <w:rsid w:val="00ED3970"/>
    <w:rsid w:val="00F23A39"/>
    <w:rsid w:val="00F47BF3"/>
    <w:rsid w:val="00F543C2"/>
    <w:rsid w:val="00F70544"/>
    <w:rsid w:val="00FB2703"/>
    <w:rsid w:val="00FB280B"/>
    <w:rsid w:val="00FD5802"/>
    <w:rsid w:val="00FF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27298DC8"/>
  <w15:docId w15:val="{CF399BEF-0302-485B-B56C-AF5855DD4A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173F2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8A1241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7">
    <w:name w:val="heading 7"/>
    <w:basedOn w:val="a"/>
    <w:next w:val="a"/>
    <w:link w:val="70"/>
    <w:semiHidden/>
    <w:unhideWhenUsed/>
    <w:qFormat/>
    <w:rsid w:val="00173F2F"/>
    <w:pPr>
      <w:spacing w:before="240" w:after="60"/>
      <w:outlineLvl w:val="6"/>
    </w:pPr>
    <w:rPr>
      <w:rFonts w:ascii="Calibri" w:hAnsi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Заголовок 7 Знак"/>
    <w:basedOn w:val="a0"/>
    <w:link w:val="7"/>
    <w:semiHidden/>
    <w:rsid w:val="00173F2F"/>
    <w:rPr>
      <w:rFonts w:ascii="Calibri" w:eastAsia="Times New Roman" w:hAnsi="Calibri" w:cs="Times New Roman"/>
      <w:sz w:val="24"/>
      <w:szCs w:val="24"/>
      <w:lang w:val="ru-RU" w:eastAsia="ru-RU"/>
    </w:rPr>
  </w:style>
  <w:style w:type="paragraph" w:styleId="a3">
    <w:name w:val="No Spacing"/>
    <w:uiPriority w:val="1"/>
    <w:qFormat/>
    <w:rsid w:val="00173F2F"/>
    <w:pPr>
      <w:spacing w:after="0" w:line="240" w:lineRule="auto"/>
    </w:pPr>
    <w:rPr>
      <w:rFonts w:ascii="Calibri" w:eastAsia="Times New Roman" w:hAnsi="Calibri" w:cs="Times New Roman"/>
      <w:lang w:val="ru-RU" w:eastAsia="ru-RU"/>
    </w:rPr>
  </w:style>
  <w:style w:type="paragraph" w:styleId="a4">
    <w:name w:val="List Paragraph"/>
    <w:basedOn w:val="a"/>
    <w:uiPriority w:val="34"/>
    <w:qFormat/>
    <w:rsid w:val="00173F2F"/>
    <w:pPr>
      <w:ind w:left="720"/>
      <w:contextualSpacing/>
    </w:pPr>
  </w:style>
  <w:style w:type="paragraph" w:customStyle="1" w:styleId="3">
    <w:name w:val="Столбец3"/>
    <w:basedOn w:val="a"/>
    <w:rsid w:val="00173F2F"/>
    <w:pPr>
      <w:suppressAutoHyphens/>
    </w:pPr>
    <w:rPr>
      <w:szCs w:val="20"/>
      <w:lang w:eastAsia="ar-SA"/>
    </w:rPr>
  </w:style>
  <w:style w:type="character" w:customStyle="1" w:styleId="rvts23">
    <w:name w:val="rvts23"/>
    <w:uiPriority w:val="99"/>
    <w:rsid w:val="00173F2F"/>
  </w:style>
  <w:style w:type="character" w:customStyle="1" w:styleId="rvts9">
    <w:name w:val="rvts9"/>
    <w:uiPriority w:val="99"/>
    <w:rsid w:val="00173F2F"/>
  </w:style>
  <w:style w:type="table" w:styleId="a5">
    <w:name w:val="Table Grid"/>
    <w:basedOn w:val="a1"/>
    <w:uiPriority w:val="59"/>
    <w:rsid w:val="005E18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basedOn w:val="a0"/>
    <w:uiPriority w:val="22"/>
    <w:qFormat/>
    <w:rsid w:val="00D101C7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004CAB"/>
    <w:rPr>
      <w:rFonts w:ascii="Tahoma" w:hAnsi="Tahoma" w:cs="Tahoma"/>
      <w:sz w:val="16"/>
      <w:szCs w:val="16"/>
    </w:rPr>
  </w:style>
  <w:style w:type="character" w:customStyle="1" w:styleId="a8">
    <w:name w:val="Текст у виносці Знак"/>
    <w:basedOn w:val="a0"/>
    <w:link w:val="a7"/>
    <w:uiPriority w:val="99"/>
    <w:semiHidden/>
    <w:rsid w:val="00004CAB"/>
    <w:rPr>
      <w:rFonts w:ascii="Tahoma" w:eastAsia="Times New Roman" w:hAnsi="Tahoma" w:cs="Tahoma"/>
      <w:sz w:val="16"/>
      <w:szCs w:val="16"/>
      <w:lang w:val="ru-RU" w:eastAsia="ru-RU"/>
    </w:rPr>
  </w:style>
  <w:style w:type="paragraph" w:styleId="a9">
    <w:name w:val="Normal (Web)"/>
    <w:basedOn w:val="a"/>
    <w:uiPriority w:val="99"/>
    <w:unhideWhenUsed/>
    <w:rsid w:val="008B2AA6"/>
    <w:pPr>
      <w:spacing w:before="100" w:beforeAutospacing="1" w:after="100" w:afterAutospacing="1"/>
    </w:pPr>
    <w:rPr>
      <w:lang w:val="uk-UA"/>
    </w:rPr>
  </w:style>
  <w:style w:type="character" w:customStyle="1" w:styleId="rvts44">
    <w:name w:val="rvts44"/>
    <w:basedOn w:val="a0"/>
    <w:rsid w:val="008B2AA6"/>
  </w:style>
  <w:style w:type="paragraph" w:customStyle="1" w:styleId="CharChar">
    <w:name w:val="Char Знак Знак Char Знак Знак Знак Знак Знак Знак Знак Знак Знак Знак Знак Знак Знак Знак Знак Знак Знак Знак Знак"/>
    <w:basedOn w:val="a"/>
    <w:rsid w:val="006C7B43"/>
    <w:rPr>
      <w:rFonts w:ascii="Verdana" w:hAnsi="Verdana"/>
      <w:sz w:val="20"/>
      <w:szCs w:val="20"/>
      <w:lang w:val="en-US" w:eastAsia="en-US"/>
    </w:rPr>
  </w:style>
  <w:style w:type="paragraph" w:customStyle="1" w:styleId="CharChar0">
    <w:name w:val="Char Знак Знак Char Знак Знак Знак Знак Знак Знак Знак Знак Знак Знак Знак Знак Знак Знак Знак Знак Знак Знак Знак"/>
    <w:basedOn w:val="a"/>
    <w:rsid w:val="00A238A9"/>
    <w:rPr>
      <w:rFonts w:ascii="Verdana" w:hAnsi="Verdana"/>
      <w:sz w:val="20"/>
      <w:szCs w:val="20"/>
      <w:lang w:val="en-US" w:eastAsia="en-US"/>
    </w:rPr>
  </w:style>
  <w:style w:type="paragraph" w:customStyle="1" w:styleId="11">
    <w:name w:val="Абзац списка1"/>
    <w:basedOn w:val="a"/>
    <w:rsid w:val="00CA69B7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efault">
    <w:name w:val="Default"/>
    <w:rsid w:val="00CA69B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uk-UA"/>
    </w:rPr>
  </w:style>
  <w:style w:type="character" w:customStyle="1" w:styleId="10">
    <w:name w:val="Заголовок 1 Знак"/>
    <w:basedOn w:val="a0"/>
    <w:link w:val="1"/>
    <w:uiPriority w:val="9"/>
    <w:rsid w:val="008A124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-RU" w:eastAsia="ru-RU"/>
    </w:rPr>
  </w:style>
  <w:style w:type="paragraph" w:styleId="aa">
    <w:name w:val="Body Text"/>
    <w:basedOn w:val="a"/>
    <w:link w:val="ab"/>
    <w:rsid w:val="00127B30"/>
    <w:pPr>
      <w:jc w:val="both"/>
    </w:pPr>
    <w:rPr>
      <w:sz w:val="20"/>
      <w:szCs w:val="20"/>
      <w:lang w:val="uk-UA"/>
    </w:rPr>
  </w:style>
  <w:style w:type="character" w:customStyle="1" w:styleId="ab">
    <w:name w:val="Основний текст Знак"/>
    <w:basedOn w:val="a0"/>
    <w:link w:val="aa"/>
    <w:rsid w:val="00127B30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19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6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537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5D83FC-E4B1-4FD3-83F3-2C0F48E32C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1780</Words>
  <Characters>1015</Characters>
  <Application>Microsoft Office Word</Application>
  <DocSecurity>0</DocSecurity>
  <Lines>8</Lines>
  <Paragraphs>5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Департамент 070224</dc:creator>
  <cp:lastModifiedBy>Людмила Людмила</cp:lastModifiedBy>
  <cp:revision>4</cp:revision>
  <cp:lastPrinted>2026-04-24T11:22:00Z</cp:lastPrinted>
  <dcterms:created xsi:type="dcterms:W3CDTF">2026-04-24T11:28:00Z</dcterms:created>
  <dcterms:modified xsi:type="dcterms:W3CDTF">2026-04-27T07:00:00Z</dcterms:modified>
</cp:coreProperties>
</file>